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AB" w:rsidRDefault="000329AB" w:rsidP="00F56763">
      <w:pPr>
        <w:pStyle w:val="NoSpacing"/>
        <w:rPr>
          <w:rFonts w:asciiTheme="majorHAnsi" w:hAnsiTheme="majorHAnsi"/>
          <w:sz w:val="28"/>
          <w:szCs w:val="28"/>
        </w:rPr>
      </w:pPr>
    </w:p>
    <w:p w:rsidR="000329AB" w:rsidRDefault="000329AB" w:rsidP="00F56763">
      <w:pPr>
        <w:pStyle w:val="NoSpacing"/>
        <w:rPr>
          <w:rFonts w:asciiTheme="majorHAnsi" w:hAnsiTheme="majorHAnsi"/>
          <w:sz w:val="28"/>
          <w:szCs w:val="28"/>
        </w:rPr>
      </w:pPr>
    </w:p>
    <w:p w:rsidR="000329AB" w:rsidRDefault="000329AB" w:rsidP="00F56763">
      <w:pPr>
        <w:pStyle w:val="NoSpacing"/>
        <w:rPr>
          <w:rFonts w:asciiTheme="majorHAnsi" w:hAnsiTheme="majorHAnsi"/>
          <w:sz w:val="28"/>
          <w:szCs w:val="28"/>
        </w:rPr>
      </w:pPr>
    </w:p>
    <w:p w:rsidR="00F56763" w:rsidRPr="000329AB" w:rsidRDefault="00F56763" w:rsidP="000329AB">
      <w:pPr>
        <w:pStyle w:val="NoSpacing"/>
        <w:jc w:val="center"/>
        <w:rPr>
          <w:rFonts w:asciiTheme="majorHAnsi" w:hAnsiTheme="majorHAnsi"/>
          <w:sz w:val="36"/>
          <w:szCs w:val="28"/>
        </w:rPr>
      </w:pPr>
      <w:r w:rsidRPr="000329AB">
        <w:rPr>
          <w:rFonts w:asciiTheme="majorHAnsi" w:hAnsiTheme="majorHAnsi"/>
          <w:sz w:val="36"/>
          <w:szCs w:val="28"/>
        </w:rPr>
        <w:t>Bloodborne Pathogens Test</w:t>
      </w:r>
    </w:p>
    <w:p w:rsidR="00F56763" w:rsidRDefault="00F56763" w:rsidP="00F56763">
      <w:pPr>
        <w:pStyle w:val="NoSpacing"/>
        <w:rPr>
          <w:rFonts w:asciiTheme="majorHAnsi" w:hAnsiTheme="majorHAnsi"/>
          <w:sz w:val="24"/>
          <w:szCs w:val="24"/>
        </w:rPr>
      </w:pPr>
    </w:p>
    <w:p w:rsidR="00F56763" w:rsidRDefault="00F56763" w:rsidP="00F56763">
      <w:pPr>
        <w:pStyle w:val="NoSpacing"/>
        <w:rPr>
          <w:rFonts w:asciiTheme="majorHAnsi" w:hAnsiTheme="majorHAnsi"/>
          <w:sz w:val="28"/>
          <w:szCs w:val="28"/>
        </w:rPr>
      </w:pPr>
      <w:r>
        <w:rPr>
          <w:rFonts w:asciiTheme="majorHAnsi" w:hAnsiTheme="majorHAnsi"/>
          <w:sz w:val="28"/>
          <w:szCs w:val="28"/>
        </w:rPr>
        <w:t xml:space="preserve">Electronic Signature </w:t>
      </w:r>
      <w:sdt>
        <w:sdtPr>
          <w:rPr>
            <w:rFonts w:asciiTheme="majorHAnsi" w:hAnsiTheme="majorHAnsi"/>
            <w:sz w:val="28"/>
            <w:szCs w:val="28"/>
          </w:rPr>
          <w:id w:val="-1287806652"/>
          <w:placeholder>
            <w:docPart w:val="DefaultPlaceholder_1081868574"/>
          </w:placeholder>
          <w:showingPlcHdr/>
          <w:text/>
        </w:sdtPr>
        <w:sdtEndPr/>
        <w:sdtContent>
          <w:r w:rsidRPr="00A11BFD">
            <w:rPr>
              <w:rStyle w:val="PlaceholderText"/>
            </w:rPr>
            <w:t>Click here to enter text.</w:t>
          </w:r>
        </w:sdtContent>
      </w:sdt>
      <w:r>
        <w:rPr>
          <w:rFonts w:asciiTheme="majorHAnsi" w:hAnsiTheme="majorHAnsi"/>
          <w:sz w:val="28"/>
          <w:szCs w:val="28"/>
        </w:rPr>
        <w:t xml:space="preserve"> Date </w:t>
      </w:r>
      <w:sdt>
        <w:sdtPr>
          <w:rPr>
            <w:rFonts w:asciiTheme="majorHAnsi" w:hAnsiTheme="majorHAnsi"/>
            <w:sz w:val="28"/>
            <w:szCs w:val="28"/>
          </w:rPr>
          <w:id w:val="-39359011"/>
          <w:placeholder>
            <w:docPart w:val="DefaultPlaceholder_1081868574"/>
          </w:placeholder>
          <w:showingPlcHdr/>
          <w:text/>
        </w:sdtPr>
        <w:sdtEndPr/>
        <w:sdtContent>
          <w:r w:rsidRPr="00A11BFD">
            <w:rPr>
              <w:rStyle w:val="PlaceholderText"/>
            </w:rPr>
            <w:t>Click here to enter text.</w:t>
          </w:r>
        </w:sdtContent>
      </w:sdt>
    </w:p>
    <w:p w:rsidR="00F56763" w:rsidRDefault="00F56763" w:rsidP="00F56763">
      <w:pPr>
        <w:pStyle w:val="NoSpacing"/>
        <w:rPr>
          <w:rFonts w:asciiTheme="majorHAnsi" w:hAnsiTheme="majorHAnsi"/>
          <w:sz w:val="28"/>
          <w:szCs w:val="28"/>
        </w:rPr>
      </w:pPr>
    </w:p>
    <w:p w:rsidR="00F56763" w:rsidRDefault="00F56763" w:rsidP="00F56763">
      <w:pPr>
        <w:pStyle w:val="NoSpacing"/>
        <w:numPr>
          <w:ilvl w:val="0"/>
          <w:numId w:val="1"/>
        </w:numPr>
        <w:rPr>
          <w:rFonts w:asciiTheme="majorHAnsi" w:hAnsiTheme="majorHAnsi"/>
          <w:sz w:val="24"/>
          <w:szCs w:val="24"/>
        </w:rPr>
      </w:pPr>
      <w:r>
        <w:rPr>
          <w:rFonts w:asciiTheme="majorHAnsi" w:hAnsiTheme="majorHAnsi"/>
          <w:sz w:val="24"/>
          <w:szCs w:val="24"/>
        </w:rPr>
        <w:t>If you are exposed to potentially infectious materials on the job, you may request a vaccine for which bloodborne disease?</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HIV</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Syphilis</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 xml:space="preserve">Hepatitis </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 xml:space="preserve">Brucellosis </w:t>
      </w:r>
      <w:bookmarkStart w:id="0" w:name="_GoBack"/>
      <w:bookmarkEnd w:id="0"/>
    </w:p>
    <w:sdt>
      <w:sdtPr>
        <w:rPr>
          <w:rFonts w:asciiTheme="majorHAnsi" w:hAnsiTheme="majorHAnsi"/>
          <w:sz w:val="24"/>
          <w:szCs w:val="24"/>
        </w:rPr>
        <w:id w:val="1010407929"/>
        <w:placeholder>
          <w:docPart w:val="DefaultPlaceholder_1081868575"/>
        </w:placeholder>
        <w:showingPlcHdr/>
        <w:dropDownList>
          <w:listItem w:value="Choose an item."/>
          <w:listItem w:displayText="a" w:value="a"/>
          <w:listItem w:displayText="b" w:value="b"/>
          <w:listItem w:displayText="c" w:value="c"/>
          <w:listItem w:displayText="d" w:value="d"/>
        </w:dropDownList>
      </w:sdtPr>
      <w:sdtEndPr/>
      <w:sdtContent>
        <w:p w:rsidR="00F56763" w:rsidRDefault="00F56763" w:rsidP="00F56763">
          <w:pPr>
            <w:pStyle w:val="NoSpacing"/>
            <w:ind w:left="720"/>
            <w:rPr>
              <w:rFonts w:asciiTheme="majorHAnsi" w:hAnsiTheme="majorHAnsi"/>
              <w:sz w:val="24"/>
              <w:szCs w:val="24"/>
            </w:rPr>
          </w:pPr>
          <w:r w:rsidRPr="00A11BFD">
            <w:rPr>
              <w:rStyle w:val="PlaceholderText"/>
            </w:rPr>
            <w:t>Choose an item.</w:t>
          </w:r>
        </w:p>
      </w:sdtContent>
    </w:sdt>
    <w:p w:rsidR="00F56763" w:rsidRDefault="00F56763" w:rsidP="00F56763">
      <w:pPr>
        <w:pStyle w:val="NoSpacing"/>
        <w:numPr>
          <w:ilvl w:val="0"/>
          <w:numId w:val="1"/>
        </w:numPr>
        <w:rPr>
          <w:rFonts w:asciiTheme="majorHAnsi" w:hAnsiTheme="majorHAnsi"/>
          <w:sz w:val="24"/>
          <w:szCs w:val="24"/>
        </w:rPr>
      </w:pPr>
      <w:r>
        <w:rPr>
          <w:rFonts w:asciiTheme="majorHAnsi" w:hAnsiTheme="majorHAnsi"/>
          <w:sz w:val="24"/>
          <w:szCs w:val="24"/>
        </w:rPr>
        <w:t>Which of the following materials could contain bloodborne pathogens?</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Bloody saliva</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 xml:space="preserve">Semen </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 xml:space="preserve">Vaginal secretions </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All of the above</w:t>
      </w:r>
    </w:p>
    <w:sdt>
      <w:sdtPr>
        <w:rPr>
          <w:rFonts w:asciiTheme="majorHAnsi" w:hAnsiTheme="majorHAnsi"/>
          <w:sz w:val="24"/>
          <w:szCs w:val="24"/>
        </w:rPr>
        <w:id w:val="1498308800"/>
        <w:placeholder>
          <w:docPart w:val="89AE855AF19D43C782323D955DF6314A"/>
        </w:placeholder>
        <w:showingPlcHdr/>
        <w:dropDownList>
          <w:listItem w:value="Choose an item."/>
          <w:listItem w:displayText="a" w:value="a"/>
          <w:listItem w:displayText="b" w:value="b"/>
          <w:listItem w:displayText="c" w:value="c"/>
          <w:listItem w:displayText="d" w:value="d"/>
        </w:dropDownList>
      </w:sdtPr>
      <w:sdtEndPr/>
      <w:sdtContent>
        <w:p w:rsidR="00F56763" w:rsidRDefault="00F56763" w:rsidP="00F56763">
          <w:pPr>
            <w:pStyle w:val="NoSpacing"/>
            <w:ind w:left="720"/>
            <w:rPr>
              <w:rFonts w:asciiTheme="majorHAnsi" w:hAnsiTheme="majorHAnsi"/>
              <w:sz w:val="24"/>
              <w:szCs w:val="24"/>
            </w:rPr>
          </w:pPr>
          <w:r w:rsidRPr="00A11BFD">
            <w:rPr>
              <w:rStyle w:val="PlaceholderText"/>
            </w:rPr>
            <w:t>Choose an item.</w:t>
          </w:r>
        </w:p>
      </w:sdtContent>
    </w:sdt>
    <w:p w:rsidR="00F56763" w:rsidRDefault="00F56763" w:rsidP="00F56763">
      <w:pPr>
        <w:pStyle w:val="NoSpacing"/>
        <w:numPr>
          <w:ilvl w:val="0"/>
          <w:numId w:val="1"/>
        </w:numPr>
        <w:rPr>
          <w:rFonts w:asciiTheme="majorHAnsi" w:hAnsiTheme="majorHAnsi"/>
          <w:sz w:val="24"/>
          <w:szCs w:val="24"/>
        </w:rPr>
      </w:pPr>
      <w:r>
        <w:rPr>
          <w:rFonts w:asciiTheme="majorHAnsi" w:hAnsiTheme="majorHAnsi"/>
          <w:sz w:val="24"/>
          <w:szCs w:val="24"/>
        </w:rPr>
        <w:t xml:space="preserve">If you wear gloves when cleaning up an accident site, it is not necessary to wash your hands afterwards. </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True</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 xml:space="preserve">False </w:t>
      </w:r>
    </w:p>
    <w:sdt>
      <w:sdtPr>
        <w:rPr>
          <w:rFonts w:asciiTheme="majorHAnsi" w:hAnsiTheme="majorHAnsi"/>
          <w:sz w:val="24"/>
          <w:szCs w:val="24"/>
        </w:rPr>
        <w:id w:val="-94864959"/>
        <w:placeholder>
          <w:docPart w:val="DefaultPlaceholder_1081868575"/>
        </w:placeholder>
        <w:showingPlcHdr/>
        <w:dropDownList>
          <w:listItem w:value="Choose an item."/>
          <w:listItem w:displayText="true" w:value="true"/>
          <w:listItem w:displayText="false" w:value="false"/>
        </w:dropDownList>
      </w:sdtPr>
      <w:sdtEndPr/>
      <w:sdtContent>
        <w:p w:rsidR="00F56763" w:rsidRDefault="00F56763" w:rsidP="00F56763">
          <w:pPr>
            <w:pStyle w:val="NoSpacing"/>
            <w:ind w:left="720"/>
            <w:rPr>
              <w:rFonts w:asciiTheme="majorHAnsi" w:hAnsiTheme="majorHAnsi"/>
              <w:sz w:val="24"/>
              <w:szCs w:val="24"/>
            </w:rPr>
          </w:pPr>
          <w:r w:rsidRPr="00A11BFD">
            <w:rPr>
              <w:rStyle w:val="PlaceholderText"/>
            </w:rPr>
            <w:t>Choose an item.</w:t>
          </w:r>
        </w:p>
      </w:sdtContent>
    </w:sdt>
    <w:p w:rsidR="00F56763" w:rsidRDefault="00F56763" w:rsidP="00F56763">
      <w:pPr>
        <w:pStyle w:val="NoSpacing"/>
        <w:numPr>
          <w:ilvl w:val="0"/>
          <w:numId w:val="1"/>
        </w:numPr>
        <w:rPr>
          <w:rFonts w:asciiTheme="majorHAnsi" w:hAnsiTheme="majorHAnsi"/>
          <w:sz w:val="24"/>
          <w:szCs w:val="24"/>
        </w:rPr>
      </w:pPr>
      <w:r>
        <w:rPr>
          <w:rFonts w:asciiTheme="majorHAnsi" w:hAnsiTheme="majorHAnsi"/>
          <w:sz w:val="24"/>
          <w:szCs w:val="24"/>
        </w:rPr>
        <w:t>Bloodborne pathogens may enter your system through:</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Open cuts</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Skin abrasions</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 xml:space="preserve">Dermatitis </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Mucous membranes</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All of the above</w:t>
      </w:r>
    </w:p>
    <w:sdt>
      <w:sdtPr>
        <w:rPr>
          <w:rFonts w:asciiTheme="majorHAnsi" w:hAnsiTheme="majorHAnsi"/>
          <w:sz w:val="24"/>
          <w:szCs w:val="24"/>
        </w:rPr>
        <w:id w:val="1326236423"/>
        <w:placeholder>
          <w:docPart w:val="DefaultPlaceholder_1081868575"/>
        </w:placeholder>
        <w:showingPlcHdr/>
        <w:dropDownList>
          <w:listItem w:value="Choose an item."/>
          <w:listItem w:displayText="a" w:value="a"/>
          <w:listItem w:displayText="b" w:value="b"/>
          <w:listItem w:displayText="c" w:value="c"/>
          <w:listItem w:displayText="d" w:value="d"/>
          <w:listItem w:displayText="e" w:value="e"/>
        </w:dropDownList>
      </w:sdtPr>
      <w:sdtEndPr/>
      <w:sdtContent>
        <w:p w:rsidR="00F56763" w:rsidRDefault="00F56763" w:rsidP="00F56763">
          <w:pPr>
            <w:pStyle w:val="NoSpacing"/>
            <w:ind w:left="720"/>
            <w:rPr>
              <w:rFonts w:asciiTheme="majorHAnsi" w:hAnsiTheme="majorHAnsi"/>
              <w:sz w:val="24"/>
              <w:szCs w:val="24"/>
            </w:rPr>
          </w:pPr>
          <w:r w:rsidRPr="00A11BFD">
            <w:rPr>
              <w:rStyle w:val="PlaceholderText"/>
            </w:rPr>
            <w:t>Choose an item.</w:t>
          </w:r>
        </w:p>
      </w:sdtContent>
    </w:sdt>
    <w:p w:rsidR="00F56763" w:rsidRDefault="00F56763" w:rsidP="00F56763">
      <w:pPr>
        <w:pStyle w:val="NoSpacing"/>
        <w:numPr>
          <w:ilvl w:val="0"/>
          <w:numId w:val="1"/>
        </w:numPr>
        <w:rPr>
          <w:rFonts w:asciiTheme="majorHAnsi" w:hAnsiTheme="majorHAnsi"/>
          <w:sz w:val="24"/>
          <w:szCs w:val="24"/>
        </w:rPr>
      </w:pPr>
      <w:r>
        <w:rPr>
          <w:rFonts w:asciiTheme="majorHAnsi" w:hAnsiTheme="majorHAnsi"/>
          <w:sz w:val="24"/>
          <w:szCs w:val="24"/>
        </w:rPr>
        <w:t>You should always treat all body fluids as if they are infections and avoid direct skin contact with them.</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True</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 xml:space="preserve">False </w:t>
      </w:r>
    </w:p>
    <w:sdt>
      <w:sdtPr>
        <w:rPr>
          <w:rFonts w:asciiTheme="majorHAnsi" w:hAnsiTheme="majorHAnsi"/>
          <w:sz w:val="24"/>
          <w:szCs w:val="24"/>
        </w:rPr>
        <w:id w:val="1050809201"/>
        <w:placeholder>
          <w:docPart w:val="DefaultPlaceholder_1081868575"/>
        </w:placeholder>
        <w:showingPlcHdr/>
        <w:dropDownList>
          <w:listItem w:value="Choose an item."/>
          <w:listItem w:displayText="true" w:value="true"/>
          <w:listItem w:displayText="false" w:value="false"/>
        </w:dropDownList>
      </w:sdtPr>
      <w:sdtEndPr/>
      <w:sdtContent>
        <w:p w:rsidR="00F56763" w:rsidRDefault="00F56763" w:rsidP="00F56763">
          <w:pPr>
            <w:pStyle w:val="NoSpacing"/>
            <w:ind w:left="720"/>
            <w:rPr>
              <w:rFonts w:asciiTheme="majorHAnsi" w:hAnsiTheme="majorHAnsi"/>
              <w:sz w:val="24"/>
              <w:szCs w:val="24"/>
            </w:rPr>
          </w:pPr>
          <w:r w:rsidRPr="00A11BFD">
            <w:rPr>
              <w:rStyle w:val="PlaceholderText"/>
            </w:rPr>
            <w:t>Choose an item.</w:t>
          </w:r>
        </w:p>
      </w:sdtContent>
    </w:sdt>
    <w:p w:rsidR="00F56763" w:rsidRDefault="00F56763" w:rsidP="00F56763">
      <w:pPr>
        <w:pStyle w:val="NoSpacing"/>
        <w:numPr>
          <w:ilvl w:val="0"/>
          <w:numId w:val="1"/>
        </w:numPr>
        <w:rPr>
          <w:rFonts w:asciiTheme="majorHAnsi" w:hAnsiTheme="majorHAnsi"/>
          <w:sz w:val="24"/>
          <w:szCs w:val="24"/>
        </w:rPr>
      </w:pPr>
      <w:r>
        <w:rPr>
          <w:rFonts w:asciiTheme="majorHAnsi" w:hAnsiTheme="majorHAnsi"/>
          <w:sz w:val="24"/>
          <w:szCs w:val="24"/>
        </w:rPr>
        <w:t>You should never eat, drink, or smoke in a laboratory or other area where there may be potential exposure to bloodborne pathogens.</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True</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 xml:space="preserve">False </w:t>
      </w:r>
    </w:p>
    <w:sdt>
      <w:sdtPr>
        <w:rPr>
          <w:rFonts w:asciiTheme="majorHAnsi" w:hAnsiTheme="majorHAnsi"/>
          <w:sz w:val="24"/>
          <w:szCs w:val="24"/>
        </w:rPr>
        <w:id w:val="547727388"/>
        <w:placeholder>
          <w:docPart w:val="DefaultPlaceholder_1081868575"/>
        </w:placeholder>
        <w:showingPlcHdr/>
        <w:dropDownList>
          <w:listItem w:value="Choose an item."/>
          <w:listItem w:displayText="true" w:value="true"/>
          <w:listItem w:displayText="false" w:value="false"/>
        </w:dropDownList>
      </w:sdtPr>
      <w:sdtEndPr/>
      <w:sdtContent>
        <w:p w:rsidR="00F56763" w:rsidRDefault="00F56763" w:rsidP="00F56763">
          <w:pPr>
            <w:pStyle w:val="NoSpacing"/>
            <w:ind w:left="720"/>
            <w:rPr>
              <w:rFonts w:asciiTheme="majorHAnsi" w:hAnsiTheme="majorHAnsi"/>
              <w:sz w:val="24"/>
              <w:szCs w:val="24"/>
            </w:rPr>
          </w:pPr>
          <w:r w:rsidRPr="00A11BFD">
            <w:rPr>
              <w:rStyle w:val="PlaceholderText"/>
            </w:rPr>
            <w:t>Choose an item.</w:t>
          </w:r>
        </w:p>
      </w:sdtContent>
    </w:sdt>
    <w:p w:rsidR="00F56763" w:rsidRDefault="00F56763" w:rsidP="00F56763">
      <w:pPr>
        <w:pStyle w:val="NoSpacing"/>
        <w:ind w:left="720"/>
        <w:rPr>
          <w:rFonts w:asciiTheme="majorHAnsi" w:hAnsiTheme="majorHAnsi"/>
          <w:sz w:val="24"/>
          <w:szCs w:val="24"/>
        </w:rPr>
      </w:pPr>
    </w:p>
    <w:p w:rsidR="00F56763" w:rsidRDefault="00F56763" w:rsidP="00F56763">
      <w:pPr>
        <w:pStyle w:val="NoSpacing"/>
        <w:ind w:left="720"/>
        <w:rPr>
          <w:rFonts w:asciiTheme="majorHAnsi" w:hAnsiTheme="majorHAnsi"/>
          <w:sz w:val="24"/>
          <w:szCs w:val="24"/>
        </w:rPr>
      </w:pPr>
    </w:p>
    <w:p w:rsidR="000329AB" w:rsidRDefault="000329AB" w:rsidP="00F56763">
      <w:pPr>
        <w:pStyle w:val="NoSpacing"/>
        <w:ind w:left="720"/>
        <w:rPr>
          <w:rFonts w:asciiTheme="majorHAnsi" w:hAnsiTheme="majorHAnsi"/>
          <w:sz w:val="24"/>
          <w:szCs w:val="24"/>
        </w:rPr>
      </w:pPr>
    </w:p>
    <w:p w:rsidR="00F56763" w:rsidRDefault="00F56763" w:rsidP="00F56763">
      <w:pPr>
        <w:pStyle w:val="NoSpacing"/>
        <w:ind w:left="720"/>
        <w:rPr>
          <w:rFonts w:asciiTheme="majorHAnsi" w:hAnsiTheme="majorHAnsi"/>
          <w:sz w:val="24"/>
          <w:szCs w:val="24"/>
        </w:rPr>
      </w:pPr>
    </w:p>
    <w:p w:rsidR="00F56763" w:rsidRDefault="00F56763" w:rsidP="00F56763">
      <w:pPr>
        <w:pStyle w:val="NoSpacing"/>
        <w:numPr>
          <w:ilvl w:val="0"/>
          <w:numId w:val="1"/>
        </w:numPr>
        <w:rPr>
          <w:rFonts w:asciiTheme="majorHAnsi" w:hAnsiTheme="majorHAnsi"/>
          <w:sz w:val="24"/>
          <w:szCs w:val="24"/>
        </w:rPr>
      </w:pPr>
      <w:r>
        <w:rPr>
          <w:rFonts w:asciiTheme="majorHAnsi" w:hAnsiTheme="majorHAnsi"/>
          <w:sz w:val="24"/>
          <w:szCs w:val="24"/>
        </w:rPr>
        <w:t>If you have blood or potentially infectious materials splashed into your eye, you should flush your eye with clean running water for</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2 minutes</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5 minutes</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10 minutes</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15 minutes</w:t>
      </w:r>
    </w:p>
    <w:sdt>
      <w:sdtPr>
        <w:rPr>
          <w:rFonts w:asciiTheme="majorHAnsi" w:hAnsiTheme="majorHAnsi"/>
          <w:sz w:val="24"/>
          <w:szCs w:val="24"/>
        </w:rPr>
        <w:id w:val="-1399982567"/>
        <w:placeholder>
          <w:docPart w:val="DefaultPlaceholder_1081868575"/>
        </w:placeholder>
        <w:showingPlcHdr/>
        <w:dropDownList>
          <w:listItem w:value="Choose an item."/>
          <w:listItem w:displayText="a" w:value="a"/>
          <w:listItem w:displayText="b" w:value="b"/>
          <w:listItem w:displayText="c" w:value="c"/>
          <w:listItem w:displayText="d" w:value="d"/>
        </w:dropDownList>
      </w:sdtPr>
      <w:sdtEndPr/>
      <w:sdtContent>
        <w:p w:rsidR="00F56763" w:rsidRDefault="00F56763" w:rsidP="00F56763">
          <w:pPr>
            <w:pStyle w:val="NoSpacing"/>
            <w:ind w:left="720"/>
            <w:rPr>
              <w:rFonts w:asciiTheme="majorHAnsi" w:hAnsiTheme="majorHAnsi"/>
              <w:sz w:val="24"/>
              <w:szCs w:val="24"/>
            </w:rPr>
          </w:pPr>
          <w:r w:rsidRPr="00A11BFD">
            <w:rPr>
              <w:rStyle w:val="PlaceholderText"/>
            </w:rPr>
            <w:t>Choose an item.</w:t>
          </w:r>
        </w:p>
      </w:sdtContent>
    </w:sdt>
    <w:p w:rsidR="00F56763" w:rsidRDefault="00F56763" w:rsidP="00F56763">
      <w:pPr>
        <w:pStyle w:val="NoSpacing"/>
        <w:numPr>
          <w:ilvl w:val="0"/>
          <w:numId w:val="1"/>
        </w:numPr>
        <w:rPr>
          <w:rFonts w:asciiTheme="majorHAnsi" w:hAnsiTheme="majorHAnsi"/>
          <w:sz w:val="24"/>
          <w:szCs w:val="24"/>
        </w:rPr>
      </w:pPr>
      <w:r>
        <w:rPr>
          <w:rFonts w:asciiTheme="majorHAnsi" w:hAnsiTheme="majorHAnsi"/>
          <w:sz w:val="24"/>
          <w:szCs w:val="24"/>
        </w:rPr>
        <w:t>Uncontaminated sharps may be disposed in regular trash bags.</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 xml:space="preserve">True </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False</w:t>
      </w:r>
    </w:p>
    <w:sdt>
      <w:sdtPr>
        <w:rPr>
          <w:rFonts w:asciiTheme="majorHAnsi" w:hAnsiTheme="majorHAnsi"/>
          <w:sz w:val="24"/>
          <w:szCs w:val="24"/>
        </w:rPr>
        <w:id w:val="-1337229297"/>
        <w:placeholder>
          <w:docPart w:val="DefaultPlaceholder_1081868575"/>
        </w:placeholder>
        <w:showingPlcHdr/>
        <w:dropDownList>
          <w:listItem w:value="Choose an item."/>
          <w:listItem w:displayText="true" w:value="true"/>
          <w:listItem w:displayText="false" w:value="false"/>
        </w:dropDownList>
      </w:sdtPr>
      <w:sdtEndPr/>
      <w:sdtContent>
        <w:p w:rsidR="00F56763" w:rsidRDefault="00F56763" w:rsidP="00F56763">
          <w:pPr>
            <w:pStyle w:val="NoSpacing"/>
            <w:ind w:left="720"/>
            <w:rPr>
              <w:rFonts w:asciiTheme="majorHAnsi" w:hAnsiTheme="majorHAnsi"/>
              <w:sz w:val="24"/>
              <w:szCs w:val="24"/>
            </w:rPr>
          </w:pPr>
          <w:r w:rsidRPr="00A11BFD">
            <w:rPr>
              <w:rStyle w:val="PlaceholderText"/>
            </w:rPr>
            <w:t>Choose an item.</w:t>
          </w:r>
        </w:p>
      </w:sdtContent>
    </w:sdt>
    <w:p w:rsidR="00F56763" w:rsidRDefault="00F56763" w:rsidP="00F56763">
      <w:pPr>
        <w:pStyle w:val="NoSpacing"/>
        <w:numPr>
          <w:ilvl w:val="0"/>
          <w:numId w:val="1"/>
        </w:numPr>
        <w:rPr>
          <w:rFonts w:asciiTheme="majorHAnsi" w:hAnsiTheme="majorHAnsi"/>
          <w:sz w:val="24"/>
          <w:szCs w:val="24"/>
        </w:rPr>
      </w:pPr>
      <w:r>
        <w:rPr>
          <w:rFonts w:asciiTheme="majorHAnsi" w:hAnsiTheme="majorHAnsi"/>
          <w:sz w:val="24"/>
          <w:szCs w:val="24"/>
        </w:rPr>
        <w:t xml:space="preserve">A quarter cup of household bleach to one gallon of water provides a strong enough solution to effectively decontaminate most surfaces, tools, and equipment if left for 10 minutes. </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True</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 xml:space="preserve">False </w:t>
      </w:r>
    </w:p>
    <w:sdt>
      <w:sdtPr>
        <w:rPr>
          <w:rFonts w:asciiTheme="majorHAnsi" w:hAnsiTheme="majorHAnsi"/>
          <w:sz w:val="24"/>
          <w:szCs w:val="24"/>
        </w:rPr>
        <w:id w:val="-542447007"/>
        <w:placeholder>
          <w:docPart w:val="DefaultPlaceholder_1081868575"/>
        </w:placeholder>
        <w:showingPlcHdr/>
        <w:dropDownList>
          <w:listItem w:value="Choose an item."/>
          <w:listItem w:displayText="true" w:value="true"/>
          <w:listItem w:displayText="false" w:value="false"/>
        </w:dropDownList>
      </w:sdtPr>
      <w:sdtEndPr/>
      <w:sdtContent>
        <w:p w:rsidR="00F56763" w:rsidRDefault="00F56763" w:rsidP="00F56763">
          <w:pPr>
            <w:pStyle w:val="NoSpacing"/>
            <w:ind w:left="720"/>
            <w:rPr>
              <w:rFonts w:asciiTheme="majorHAnsi" w:hAnsiTheme="majorHAnsi"/>
              <w:sz w:val="24"/>
              <w:szCs w:val="24"/>
            </w:rPr>
          </w:pPr>
          <w:r w:rsidRPr="00A11BFD">
            <w:rPr>
              <w:rStyle w:val="PlaceholderText"/>
            </w:rPr>
            <w:t>Choose an item.</w:t>
          </w:r>
        </w:p>
      </w:sdtContent>
    </w:sdt>
    <w:p w:rsidR="00F56763" w:rsidRDefault="00F56763" w:rsidP="00F56763">
      <w:pPr>
        <w:pStyle w:val="NoSpacing"/>
        <w:numPr>
          <w:ilvl w:val="0"/>
          <w:numId w:val="1"/>
        </w:numPr>
        <w:rPr>
          <w:rFonts w:asciiTheme="majorHAnsi" w:hAnsiTheme="majorHAnsi"/>
          <w:sz w:val="24"/>
          <w:szCs w:val="24"/>
        </w:rPr>
      </w:pPr>
      <w:r>
        <w:rPr>
          <w:rFonts w:asciiTheme="majorHAnsi" w:hAnsiTheme="majorHAnsi"/>
          <w:sz w:val="24"/>
          <w:szCs w:val="24"/>
        </w:rPr>
        <w:t>Needles should never be recapped.</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 xml:space="preserve">True </w:t>
      </w:r>
    </w:p>
    <w:p w:rsidR="00F56763" w:rsidRDefault="00F56763" w:rsidP="00F56763">
      <w:pPr>
        <w:pStyle w:val="NoSpacing"/>
        <w:numPr>
          <w:ilvl w:val="1"/>
          <w:numId w:val="1"/>
        </w:numPr>
        <w:rPr>
          <w:rFonts w:asciiTheme="majorHAnsi" w:hAnsiTheme="majorHAnsi"/>
          <w:sz w:val="24"/>
          <w:szCs w:val="24"/>
        </w:rPr>
      </w:pPr>
      <w:r>
        <w:rPr>
          <w:rFonts w:asciiTheme="majorHAnsi" w:hAnsiTheme="majorHAnsi"/>
          <w:sz w:val="24"/>
          <w:szCs w:val="24"/>
        </w:rPr>
        <w:t>False</w:t>
      </w:r>
    </w:p>
    <w:sdt>
      <w:sdtPr>
        <w:rPr>
          <w:rFonts w:asciiTheme="majorHAnsi" w:hAnsiTheme="majorHAnsi"/>
          <w:sz w:val="24"/>
          <w:szCs w:val="24"/>
        </w:rPr>
        <w:id w:val="-317038255"/>
        <w:placeholder>
          <w:docPart w:val="DefaultPlaceholder_1081868575"/>
        </w:placeholder>
        <w:showingPlcHdr/>
        <w:dropDownList>
          <w:listItem w:value="Choose an item."/>
          <w:listItem w:displayText="true" w:value="true"/>
          <w:listItem w:displayText="false" w:value="false"/>
        </w:dropDownList>
      </w:sdtPr>
      <w:sdtEndPr/>
      <w:sdtContent>
        <w:p w:rsidR="00F56763" w:rsidRDefault="001A531E" w:rsidP="00F56763">
          <w:pPr>
            <w:pStyle w:val="NoSpacing"/>
            <w:ind w:left="720"/>
            <w:rPr>
              <w:rFonts w:asciiTheme="majorHAnsi" w:hAnsiTheme="majorHAnsi"/>
              <w:sz w:val="24"/>
              <w:szCs w:val="24"/>
            </w:rPr>
          </w:pPr>
          <w:r w:rsidRPr="00A11BFD">
            <w:rPr>
              <w:rStyle w:val="PlaceholderText"/>
            </w:rPr>
            <w:t>Choose an item.</w:t>
          </w:r>
        </w:p>
      </w:sdtContent>
    </w:sdt>
    <w:p w:rsidR="001A531E" w:rsidRDefault="001A531E" w:rsidP="001A531E">
      <w:pPr>
        <w:pStyle w:val="NoSpacing"/>
        <w:numPr>
          <w:ilvl w:val="0"/>
          <w:numId w:val="1"/>
        </w:numPr>
        <w:rPr>
          <w:rFonts w:asciiTheme="majorHAnsi" w:hAnsiTheme="majorHAnsi"/>
          <w:sz w:val="24"/>
          <w:szCs w:val="24"/>
        </w:rPr>
      </w:pPr>
      <w:r>
        <w:rPr>
          <w:rFonts w:asciiTheme="majorHAnsi" w:hAnsiTheme="majorHAnsi"/>
          <w:sz w:val="24"/>
          <w:szCs w:val="24"/>
        </w:rPr>
        <w:t>Hepatitis B Vaccinations:</w:t>
      </w:r>
    </w:p>
    <w:p w:rsidR="001A531E" w:rsidRDefault="001A531E" w:rsidP="001A531E">
      <w:pPr>
        <w:pStyle w:val="NoSpacing"/>
        <w:ind w:left="720"/>
        <w:rPr>
          <w:rFonts w:asciiTheme="majorHAnsi" w:hAnsiTheme="majorHAnsi"/>
          <w:sz w:val="24"/>
          <w:szCs w:val="24"/>
        </w:rPr>
      </w:pPr>
      <w:r>
        <w:rPr>
          <w:rFonts w:asciiTheme="majorHAnsi" w:hAnsiTheme="majorHAnsi"/>
          <w:sz w:val="24"/>
          <w:szCs w:val="24"/>
        </w:rPr>
        <w:t xml:space="preserve">The vaccine must be offered to you by your employer, if you are in one of the following departments, Facilities, Child Care, Physical Education, Science, Allied Health, Cafeteria, Automotive, or Welding.  You need to “accept” or “decline” the Hepatitis B Vaccinations.  Anyone else, simply select “not applicable”. </w:t>
      </w:r>
    </w:p>
    <w:p w:rsidR="001A531E" w:rsidRDefault="001A531E" w:rsidP="001A531E">
      <w:pPr>
        <w:pStyle w:val="NoSpacing"/>
        <w:numPr>
          <w:ilvl w:val="1"/>
          <w:numId w:val="1"/>
        </w:numPr>
        <w:rPr>
          <w:rFonts w:asciiTheme="majorHAnsi" w:hAnsiTheme="majorHAnsi"/>
          <w:sz w:val="24"/>
          <w:szCs w:val="24"/>
        </w:rPr>
      </w:pPr>
      <w:r>
        <w:rPr>
          <w:rFonts w:asciiTheme="majorHAnsi" w:hAnsiTheme="majorHAnsi"/>
          <w:sz w:val="24"/>
          <w:szCs w:val="24"/>
        </w:rPr>
        <w:t>Accept</w:t>
      </w:r>
    </w:p>
    <w:p w:rsidR="001A531E" w:rsidRDefault="001A531E" w:rsidP="001A531E">
      <w:pPr>
        <w:pStyle w:val="NoSpacing"/>
        <w:numPr>
          <w:ilvl w:val="1"/>
          <w:numId w:val="1"/>
        </w:numPr>
        <w:rPr>
          <w:rFonts w:asciiTheme="majorHAnsi" w:hAnsiTheme="majorHAnsi"/>
          <w:sz w:val="24"/>
          <w:szCs w:val="24"/>
        </w:rPr>
      </w:pPr>
      <w:r>
        <w:rPr>
          <w:rFonts w:asciiTheme="majorHAnsi" w:hAnsiTheme="majorHAnsi"/>
          <w:sz w:val="24"/>
          <w:szCs w:val="24"/>
        </w:rPr>
        <w:t>Decline</w:t>
      </w:r>
    </w:p>
    <w:p w:rsidR="001A531E" w:rsidRDefault="001A531E" w:rsidP="001A531E">
      <w:pPr>
        <w:pStyle w:val="NoSpacing"/>
        <w:numPr>
          <w:ilvl w:val="1"/>
          <w:numId w:val="1"/>
        </w:numPr>
        <w:rPr>
          <w:rFonts w:asciiTheme="majorHAnsi" w:hAnsiTheme="majorHAnsi"/>
          <w:sz w:val="24"/>
          <w:szCs w:val="24"/>
        </w:rPr>
      </w:pPr>
      <w:r>
        <w:rPr>
          <w:rFonts w:asciiTheme="majorHAnsi" w:hAnsiTheme="majorHAnsi"/>
          <w:sz w:val="24"/>
          <w:szCs w:val="24"/>
        </w:rPr>
        <w:t>Not applicable</w:t>
      </w:r>
    </w:p>
    <w:sdt>
      <w:sdtPr>
        <w:rPr>
          <w:rFonts w:asciiTheme="majorHAnsi" w:hAnsiTheme="majorHAnsi"/>
          <w:sz w:val="24"/>
          <w:szCs w:val="24"/>
        </w:rPr>
        <w:id w:val="601455243"/>
        <w:placeholder>
          <w:docPart w:val="DefaultPlaceholder_1081868575"/>
        </w:placeholder>
        <w:showingPlcHdr/>
        <w:dropDownList>
          <w:listItem w:value="Choose an item."/>
          <w:listItem w:displayText="accept" w:value="accept"/>
          <w:listItem w:displayText="decline" w:value="decline"/>
          <w:listItem w:displayText="not applicable" w:value="not applicable"/>
        </w:dropDownList>
      </w:sdtPr>
      <w:sdtEndPr/>
      <w:sdtContent>
        <w:p w:rsidR="001A531E" w:rsidRPr="00F56763" w:rsidRDefault="001A531E" w:rsidP="001A531E">
          <w:pPr>
            <w:pStyle w:val="NoSpacing"/>
            <w:ind w:left="720"/>
            <w:rPr>
              <w:rFonts w:asciiTheme="majorHAnsi" w:hAnsiTheme="majorHAnsi"/>
              <w:sz w:val="24"/>
              <w:szCs w:val="24"/>
            </w:rPr>
          </w:pPr>
          <w:r w:rsidRPr="00A11BFD">
            <w:rPr>
              <w:rStyle w:val="PlaceholderText"/>
            </w:rPr>
            <w:t>Choose an item.</w:t>
          </w:r>
        </w:p>
      </w:sdtContent>
    </w:sdt>
    <w:sectPr w:rsidR="001A531E" w:rsidRPr="00F567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CEE" w:rsidRDefault="006C0CEE" w:rsidP="000329AB">
      <w:pPr>
        <w:spacing w:after="0" w:line="240" w:lineRule="auto"/>
      </w:pPr>
      <w:r>
        <w:separator/>
      </w:r>
    </w:p>
  </w:endnote>
  <w:endnote w:type="continuationSeparator" w:id="0">
    <w:p w:rsidR="006C0CEE" w:rsidRDefault="006C0CEE" w:rsidP="0003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CEE" w:rsidRDefault="006C0CEE" w:rsidP="000329AB">
      <w:pPr>
        <w:spacing w:after="0" w:line="240" w:lineRule="auto"/>
      </w:pPr>
      <w:r>
        <w:separator/>
      </w:r>
    </w:p>
  </w:footnote>
  <w:footnote w:type="continuationSeparator" w:id="0">
    <w:p w:rsidR="006C0CEE" w:rsidRDefault="006C0CEE" w:rsidP="00032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AB" w:rsidRDefault="000329AB">
    <w:pPr>
      <w:pStyle w:val="Header"/>
    </w:pPr>
    <w:r>
      <w:rPr>
        <w:noProof/>
      </w:rPr>
      <w:drawing>
        <wp:anchor distT="0" distB="0" distL="114300" distR="114300" simplePos="0" relativeHeight="251658240" behindDoc="0" locked="0" layoutInCell="1" allowOverlap="1">
          <wp:simplePos x="0" y="0"/>
          <wp:positionH relativeFrom="column">
            <wp:align>center</wp:align>
          </wp:positionH>
          <wp:positionV relativeFrom="page">
            <wp:posOffset>464024</wp:posOffset>
          </wp:positionV>
          <wp:extent cx="3904488" cy="795528"/>
          <wp:effectExtent l="0" t="0" r="127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P logo for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4488" cy="795528"/>
                  </a:xfrm>
                  <a:prstGeom prst="rect">
                    <a:avLst/>
                  </a:prstGeom>
                </pic:spPr>
              </pic:pic>
            </a:graphicData>
          </a:graphic>
          <wp14:sizeRelH relativeFrom="margin">
            <wp14:pctWidth>0</wp14:pctWidth>
          </wp14:sizeRelH>
          <wp14:sizeRelV relativeFrom="margin">
            <wp14:pctHeight>0</wp14:pctHeight>
          </wp14:sizeRelV>
        </wp:anchor>
      </w:drawing>
    </w:r>
  </w:p>
  <w:p w:rsidR="000329AB" w:rsidRDefault="00032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58BE"/>
    <w:multiLevelType w:val="hybridMultilevel"/>
    <w:tmpl w:val="796C8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63"/>
    <w:rsid w:val="000329AB"/>
    <w:rsid w:val="000C0192"/>
    <w:rsid w:val="001A531E"/>
    <w:rsid w:val="006C0CEE"/>
    <w:rsid w:val="00F5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AF143E-110F-4226-BA18-64083D54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763"/>
    <w:pPr>
      <w:spacing w:after="0" w:line="240" w:lineRule="auto"/>
    </w:pPr>
  </w:style>
  <w:style w:type="character" w:styleId="PlaceholderText">
    <w:name w:val="Placeholder Text"/>
    <w:basedOn w:val="DefaultParagraphFont"/>
    <w:uiPriority w:val="99"/>
    <w:semiHidden/>
    <w:rsid w:val="00F56763"/>
    <w:rPr>
      <w:color w:val="808080"/>
    </w:rPr>
  </w:style>
  <w:style w:type="paragraph" w:styleId="Header">
    <w:name w:val="header"/>
    <w:basedOn w:val="Normal"/>
    <w:link w:val="HeaderChar"/>
    <w:uiPriority w:val="99"/>
    <w:unhideWhenUsed/>
    <w:rsid w:val="0003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9AB"/>
  </w:style>
  <w:style w:type="paragraph" w:styleId="Footer">
    <w:name w:val="footer"/>
    <w:basedOn w:val="Normal"/>
    <w:link w:val="FooterChar"/>
    <w:uiPriority w:val="99"/>
    <w:unhideWhenUsed/>
    <w:rsid w:val="0003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9533DF0-75C7-4DDC-B869-7B1327FD10E8}"/>
      </w:docPartPr>
      <w:docPartBody>
        <w:p w:rsidR="00F1613D" w:rsidRDefault="005A789E">
          <w:r w:rsidRPr="00A11BFD">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9A870D9D-1E9B-4D2E-A847-2958F7EB68C4}"/>
      </w:docPartPr>
      <w:docPartBody>
        <w:p w:rsidR="00F1613D" w:rsidRDefault="005A789E">
          <w:r w:rsidRPr="00A11BFD">
            <w:rPr>
              <w:rStyle w:val="PlaceholderText"/>
            </w:rPr>
            <w:t>Choose an item.</w:t>
          </w:r>
        </w:p>
      </w:docPartBody>
    </w:docPart>
    <w:docPart>
      <w:docPartPr>
        <w:name w:val="89AE855AF19D43C782323D955DF6314A"/>
        <w:category>
          <w:name w:val="General"/>
          <w:gallery w:val="placeholder"/>
        </w:category>
        <w:types>
          <w:type w:val="bbPlcHdr"/>
        </w:types>
        <w:behaviors>
          <w:behavior w:val="content"/>
        </w:behaviors>
        <w:guid w:val="{35B39C21-0CA9-4E52-BB75-580FE6393AB5}"/>
      </w:docPartPr>
      <w:docPartBody>
        <w:p w:rsidR="00F1613D" w:rsidRDefault="005A789E" w:rsidP="005A789E">
          <w:pPr>
            <w:pStyle w:val="89AE855AF19D43C782323D955DF6314A"/>
          </w:pPr>
          <w:r w:rsidRPr="00A11BF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9E"/>
    <w:rsid w:val="002A712D"/>
    <w:rsid w:val="004D7430"/>
    <w:rsid w:val="005A789E"/>
    <w:rsid w:val="00F1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89E"/>
    <w:rPr>
      <w:color w:val="808080"/>
    </w:rPr>
  </w:style>
  <w:style w:type="paragraph" w:customStyle="1" w:styleId="89AE855AF19D43C782323D955DF6314A">
    <w:name w:val="89AE855AF19D43C782323D955DF6314A"/>
    <w:rsid w:val="005A789E"/>
  </w:style>
  <w:style w:type="paragraph" w:customStyle="1" w:styleId="3F9AE0D429B344CCB376BCAC4061EBB7">
    <w:name w:val="3F9AE0D429B344CCB376BCAC4061EBB7"/>
    <w:rsid w:val="00F16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dc:creator>
  <cp:keywords/>
  <dc:description/>
  <cp:lastModifiedBy>Kristin Olson</cp:lastModifiedBy>
  <cp:revision>2</cp:revision>
  <dcterms:created xsi:type="dcterms:W3CDTF">2014-11-10T14:25:00Z</dcterms:created>
  <dcterms:modified xsi:type="dcterms:W3CDTF">2015-03-31T15:03:00Z</dcterms:modified>
</cp:coreProperties>
</file>